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190500" distR="19050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7239000" cy="1140460"/>
                <wp:effectExtent l="0" t="0" r="0" b="0"/>
                <wp:wrapSquare wrapText="righ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1404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bidi w:val="0"/>
                              <w:spacing w:lineRule="atLeast" w:line="780" w:before="0" w:after="0"/>
                              <w:ind w:left="0" w:right="0" w:hanging="0"/>
                              <w:jc w:val="left"/>
                              <w:rPr>
                                <w:rFonts w:ascii="Futura;Arial;sans-serif" w:hAnsi="Futura;Arial;sans-serif"/>
                                <w:b/>
                                <w:color w:val="000000"/>
                                <w:sz w:val="78"/>
                              </w:rPr>
                            </w:pPr>
                            <w:r>
                              <w:rPr>
                                <w:rFonts w:ascii="Futura;Arial;sans-serif" w:hAnsi="Futura;Arial;sans-serif"/>
                                <w:b/>
                                <w:color w:val="000000"/>
                                <w:sz w:val="78"/>
                              </w:rPr>
                              <w:t>Навигатор самостоятельной подготовки к ЕГЭ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70pt;height:89.8pt;mso-wrap-distance-left:15pt;mso-wrap-distance-right:15pt;mso-wrap-distance-top:0pt;mso-wrap-distance-bottom:0pt;margin-top:0pt;mso-position-vertical:top;mso-position-vertical-relative:text;margin-left:-31.45pt;mso-position-horizontal:left;mso-position-horizontal-relative:text">
                <v:textbox inset="0in,0in,0in,0in">
                  <w:txbxContent>
                    <w:p>
                      <w:pPr>
                        <w:pStyle w:val="Style18"/>
                        <w:bidi w:val="0"/>
                        <w:spacing w:lineRule="atLeast" w:line="780" w:before="0" w:after="0"/>
                        <w:ind w:left="0" w:right="0" w:hanging="0"/>
                        <w:jc w:val="left"/>
                        <w:rPr>
                          <w:rFonts w:ascii="Futura;Arial;sans-serif" w:hAnsi="Futura;Arial;sans-serif"/>
                          <w:b/>
                          <w:color w:val="000000"/>
                          <w:sz w:val="78"/>
                        </w:rPr>
                      </w:pPr>
                      <w:r>
                        <w:rPr>
                          <w:rFonts w:ascii="Futura;Arial;sans-serif" w:hAnsi="Futura;Arial;sans-serif"/>
                          <w:b/>
                          <w:color w:val="000000"/>
                          <w:sz w:val="78"/>
                        </w:rPr>
                        <w:t>Навигатор самостоятельной подготовки к ЕГЭ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/>
      </w:pPr>
      <w:r>
        <w:rPr/>
      </w:r>
      <w:r>
        <mc:AlternateContent>
          <mc:Choice Requires="wps">
            <w:drawing>
              <wp:anchor behindDoc="0" distT="0" distB="0" distL="190500" distR="190500" simplePos="0" locked="0" layoutInCell="0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7560310" cy="3286125"/>
                <wp:effectExtent l="0" t="0" r="0" b="0"/>
                <wp:wrapSquare wrapText="right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2861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"ru"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Русский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"ma"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Математика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"fi"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Физика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"hi"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Химия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"inf"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Информатика и ИКТ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"bi"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Биология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"is"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История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"gg"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География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"ob"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Обществознание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"aya"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Английский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"nya"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Немецкий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"fya"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Французский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"iya"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Испанский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"kya"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Китайский язык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18"/>
                              <w:numPr>
                                <w:ilvl w:val="0"/>
                                <w:numId w:val="1"/>
                              </w:numPr>
                              <w:pBdr/>
                              <w:tabs>
                                <w:tab w:val="clear" w:pos="1134"/>
                                <w:tab w:val="left" w:pos="709" w:leader="none"/>
                              </w:tabs>
                              <w:bidi w:val="0"/>
                              <w:spacing w:lineRule="atLeast" w:line="300" w:before="0" w:after="0"/>
                              <w:ind w:left="709" w:right="0" w:hanging="283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instrText xml:space="preserve"> HYPERLINK "https://fipi.ru/navigator-podgotovki/navigator-ege?ysclid=ld7rul0sj139307577" \l "li"</w:instrTex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separate"/>
                            </w:r>
                            <w:r>
                              <w:rPr>
                                <w:rStyle w:val="Style16"/>
                                <w:rFonts w:ascii="Futura;Arial;sans-serif" w:hAnsi="Futura;Arial;sans-serif"/>
                                <w:b/>
                                <w:b/>
                                <w:bCs/>
                                <w:strike w:val="false"/>
                                <w:dstrike w:val="false"/>
                                <w:color w:val="1E7B84"/>
                                <w:sz w:val="30"/>
                                <w:u w:val="none"/>
                                <w:effect w:val="none"/>
                              </w:rPr>
                              <w:t>Литература</w:t>
                            </w:r>
                            <w:r>
                              <w:rPr>
                                <w:b/>
                                <w:bCs/>
                                <w:rStyle w:val="Style16"/>
                                <w:dstrike w:val="false"/>
                                <w:strike w:val="false"/>
                                <w:sz w:val="30"/>
                                <w:u w:val="none"/>
                                <w:b/>
                                <w:effect w:val="none"/>
                                <w:rFonts w:ascii="Futura;Arial;sans-serif" w:hAnsi="Futura;Arial;sans-serif"/>
                                <w:color w:val="1E7B8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95.3pt;height:258.75pt;mso-wrap-distance-left:15pt;mso-wrap-distance-right:15pt;mso-wrap-distance-top:0pt;mso-wrap-distance-bottom:0pt;margin-top:0pt;mso-position-vertical:top;mso-position-vertical-relative:text;margin-left:-56.7pt;mso-position-horizontal:left;mso-position-horizontal-relative:text">
                <v:textbox inset="0in,0in,0in,0in">
                  <w:txbxContent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"ru"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Русский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"ma"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Математика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"fi"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Физика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"hi"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Химия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"inf"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Информатика и ИКТ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"bi"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Биология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"is"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История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"gg"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География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"ob"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Обществознание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"aya"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Английский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"nya"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Немецкий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"fya"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Французский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"iya"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Испанский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"kya"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Китайский язык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  <w:p>
                      <w:pPr>
                        <w:pStyle w:val="Style18"/>
                        <w:numPr>
                          <w:ilvl w:val="0"/>
                          <w:numId w:val="1"/>
                        </w:numPr>
                        <w:pBdr/>
                        <w:tabs>
                          <w:tab w:val="clear" w:pos="1134"/>
                          <w:tab w:val="left" w:pos="709" w:leader="none"/>
                        </w:tabs>
                        <w:bidi w:val="0"/>
                        <w:spacing w:lineRule="atLeast" w:line="300" w:before="0" w:after="0"/>
                        <w:ind w:left="709" w:right="0" w:hanging="283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instrText xml:space="preserve"> HYPERLINK "https://fipi.ru/navigator-podgotovki/navigator-ege?ysclid=ld7rul0sj139307577" \l "li"</w:instrTex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separate"/>
                      </w:r>
                      <w:r>
                        <w:rPr>
                          <w:rStyle w:val="Style16"/>
                          <w:rFonts w:ascii="Futura;Arial;sans-serif" w:hAnsi="Futura;Arial;sans-serif"/>
                          <w:b/>
                          <w:b/>
                          <w:bCs/>
                          <w:strike w:val="false"/>
                          <w:dstrike w:val="false"/>
                          <w:color w:val="1E7B84"/>
                          <w:sz w:val="30"/>
                          <w:u w:val="none"/>
                          <w:effect w:val="none"/>
                        </w:rPr>
                        <w:t>Литература</w:t>
                      </w:r>
                      <w:r>
                        <w:rPr>
                          <w:b/>
                          <w:bCs/>
                          <w:rStyle w:val="Style16"/>
                          <w:dstrike w:val="false"/>
                          <w:strike w:val="false"/>
                          <w:sz w:val="30"/>
                          <w:u w:val="none"/>
                          <w:b/>
                          <w:effect w:val="none"/>
                          <w:rFonts w:ascii="Futura;Arial;sans-serif" w:hAnsi="Futura;Arial;sans-serif"/>
                          <w:color w:val="1E7B84"/>
                        </w:rPr>
                        <w:fldChar w:fldCharType="end"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Futura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Strong"/>
    <w:qFormat/>
    <w:rPr>
      <w:b/>
      <w:bCs/>
    </w:rPr>
  </w:style>
  <w:style w:type="character" w:styleId="Style16">
    <w:name w:val="Hyperlink"/>
    <w:rPr>
      <w:color w:val="000080"/>
      <w:u w:val="single"/>
    </w:rPr>
  </w:style>
  <w:style w:type="character" w:styleId="Style17">
    <w:name w:val="FollowedHyperlink"/>
    <w:rPr>
      <w:color w:val="800000"/>
      <w:u w:val="single"/>
    </w:rPr>
  </w:style>
  <w:style w:type="paragraph" w:styleId="Style18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43</Words>
  <Characters>215</Characters>
  <CharactersWithSpaces>227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2023-01-22T22:30:10Z</dcterms:modified>
  <cp:revision>1</cp:revision>
  <dc:subject/>
  <dc:title/>
</cp:coreProperties>
</file>